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D235E" w14:textId="31CA4414" w:rsidR="00D15AAE" w:rsidRPr="00D15AAE" w:rsidRDefault="00D15AAE">
      <w:pPr>
        <w:rPr>
          <w:b/>
          <w:bCs/>
        </w:rPr>
      </w:pPr>
      <w:r w:rsidRPr="00D15AAE">
        <w:rPr>
          <w:b/>
          <w:bCs/>
        </w:rPr>
        <w:t>A Message from the Coastal Fire Centre around High-Risk Activities</w:t>
      </w:r>
    </w:p>
    <w:p w14:paraId="67E85C17" w14:textId="18496F3D" w:rsidR="006C1580" w:rsidRDefault="009169E2">
      <w:r>
        <w:t xml:space="preserve">Under the Wildfire Act certain </w:t>
      </w:r>
      <w:r w:rsidR="0007043C">
        <w:t>high-risk</w:t>
      </w:r>
      <w:r>
        <w:t xml:space="preserve"> activities are restricted </w:t>
      </w:r>
      <w:r w:rsidR="008A17E9">
        <w:t xml:space="preserve">during periods of heightened fire danger </w:t>
      </w:r>
      <w:r>
        <w:t>to reduce the number of human</w:t>
      </w:r>
      <w:r w:rsidR="0007043C">
        <w:t>-</w:t>
      </w:r>
      <w:r>
        <w:t xml:space="preserve">caused fires. </w:t>
      </w:r>
    </w:p>
    <w:p w14:paraId="3EDA39ED" w14:textId="2F228705" w:rsidR="006C1580" w:rsidRDefault="006C1580" w:rsidP="006C1580">
      <w:r>
        <w:t xml:space="preserve">A detailed description of high risk activities and restrictions can be found here: </w:t>
      </w:r>
      <w:hyperlink r:id="rId5" w:history="1">
        <w:r w:rsidRPr="007327C7">
          <w:rPr>
            <w:rStyle w:val="Hyperlink"/>
          </w:rPr>
          <w:t>https://www2.gov.bc.ca/gov/content/safety/wildfire-status/prevention/for-industry-commercial-operators/high-risk-activities</w:t>
        </w:r>
      </w:hyperlink>
      <w:r>
        <w:t xml:space="preserve"> </w:t>
      </w:r>
    </w:p>
    <w:p w14:paraId="265DE2E3" w14:textId="0AD79AF9" w:rsidR="009169E2" w:rsidRDefault="006C1580">
      <w:r>
        <w:t xml:space="preserve">These restrictions primarily affect industrial activities.  </w:t>
      </w:r>
      <w:r w:rsidR="009169E2">
        <w:t>Most</w:t>
      </w:r>
      <w:r>
        <w:t xml:space="preserve"> non-commercial</w:t>
      </w:r>
      <w:r w:rsidR="009169E2">
        <w:t xml:space="preserve"> home and yard maintenance activities</w:t>
      </w:r>
      <w:r w:rsidR="008A17E9">
        <w:t>,</w:t>
      </w:r>
      <w:r>
        <w:t xml:space="preserve"> such as lawn mowing/weed whacking</w:t>
      </w:r>
      <w:r w:rsidR="008A17E9">
        <w:t>,</w:t>
      </w:r>
      <w:r>
        <w:t xml:space="preserve"> </w:t>
      </w:r>
      <w:r w:rsidR="009169E2">
        <w:t xml:space="preserve">are not considered high risk under the </w:t>
      </w:r>
      <w:r w:rsidR="009169E2" w:rsidRPr="009169E2">
        <w:rPr>
          <w:i/>
          <w:iCs/>
        </w:rPr>
        <w:t>Wildfire Regulation.</w:t>
      </w:r>
    </w:p>
    <w:p w14:paraId="7D2170E9" w14:textId="27E1697C" w:rsidR="003C2E04" w:rsidRDefault="009169E2">
      <w:r>
        <w:t xml:space="preserve">However, given the current fire danger and the situation in the interior we encourage everyone to exercise caution and refrain from undertaking any activities that might </w:t>
      </w:r>
      <w:r w:rsidR="006C1580">
        <w:t xml:space="preserve">spark a wildfire. </w:t>
      </w:r>
      <w:r w:rsidR="008A17E9">
        <w:t>Just because you can</w:t>
      </w:r>
      <w:r w:rsidR="0007043C">
        <w:t>,</w:t>
      </w:r>
      <w:r w:rsidR="008A17E9">
        <w:t xml:space="preserve"> doesn’t mean you should.</w:t>
      </w:r>
    </w:p>
    <w:p w14:paraId="789978A0" w14:textId="42AA363F" w:rsidR="006C1580" w:rsidRDefault="006C1580">
      <w:r>
        <w:t xml:space="preserve">If you are considering </w:t>
      </w:r>
      <w:r w:rsidR="008A17E9">
        <w:t xml:space="preserve">an activity that is not </w:t>
      </w:r>
      <w:r w:rsidR="00383690">
        <w:t xml:space="preserve">defined as high-risk under the Wildfire Act, </w:t>
      </w:r>
      <w:r w:rsidR="008A17E9">
        <w:t>but does have the potential to start a f</w:t>
      </w:r>
      <w:r w:rsidR="00953887">
        <w:t>i</w:t>
      </w:r>
      <w:r w:rsidR="008A17E9">
        <w:t xml:space="preserve">re: </w:t>
      </w:r>
      <w:r>
        <w:t xml:space="preserve"> </w:t>
      </w:r>
    </w:p>
    <w:p w14:paraId="7B378A3D" w14:textId="7E7C5043" w:rsidR="006C1580" w:rsidRDefault="008A17E9" w:rsidP="006C1580">
      <w:pPr>
        <w:pStyle w:val="ListParagraph"/>
        <w:numPr>
          <w:ilvl w:val="0"/>
          <w:numId w:val="2"/>
        </w:numPr>
      </w:pPr>
      <w:r>
        <w:t>Do it</w:t>
      </w:r>
      <w:r w:rsidR="006C1580">
        <w:t xml:space="preserve"> earlier in the day when temperatures are lower</w:t>
      </w:r>
    </w:p>
    <w:p w14:paraId="2E854B2C" w14:textId="784A339D" w:rsidR="006C1580" w:rsidRDefault="006C1580" w:rsidP="006C1580">
      <w:pPr>
        <w:pStyle w:val="ListParagraph"/>
        <w:numPr>
          <w:ilvl w:val="0"/>
          <w:numId w:val="2"/>
        </w:numPr>
      </w:pPr>
      <w:r>
        <w:t xml:space="preserve">Keep </w:t>
      </w:r>
      <w:r w:rsidR="008A17E9">
        <w:t>firefighting</w:t>
      </w:r>
      <w:r>
        <w:t xml:space="preserve"> equipment including shovel and water at hand </w:t>
      </w:r>
    </w:p>
    <w:p w14:paraId="0D558883" w14:textId="6C1A4661" w:rsidR="009169E2" w:rsidRDefault="006C1580" w:rsidP="006C1580">
      <w:pPr>
        <w:pStyle w:val="ListParagraph"/>
        <w:numPr>
          <w:ilvl w:val="0"/>
          <w:numId w:val="2"/>
        </w:numPr>
      </w:pPr>
      <w:r>
        <w:t xml:space="preserve">Keep a fire watch for two hours after completing the </w:t>
      </w:r>
      <w:r w:rsidR="008A17E9">
        <w:t>activity to protect against delayed starts</w:t>
      </w:r>
      <w:r>
        <w:t xml:space="preserve">  </w:t>
      </w:r>
      <w:r w:rsidR="009169E2">
        <w:t xml:space="preserve"> </w:t>
      </w:r>
    </w:p>
    <w:p w14:paraId="4B55AC5B" w14:textId="272108E5" w:rsidR="009169E2" w:rsidRDefault="007A731E">
      <w:r>
        <w:t>All human caused wildfires are preventable. I</w:t>
      </w:r>
      <w:r w:rsidR="00765FD9">
        <w:t xml:space="preserve">ndividuals </w:t>
      </w:r>
      <w:r>
        <w:t>or</w:t>
      </w:r>
      <w:r w:rsidR="00765FD9">
        <w:t xml:space="preserve"> companies that start wildfires may be held liable for the costs of fighting them</w:t>
      </w:r>
      <w:r>
        <w:t>.</w:t>
      </w:r>
      <w:r w:rsidR="00765FD9">
        <w:t xml:space="preserve"> </w:t>
      </w:r>
    </w:p>
    <w:p w14:paraId="1B62CC49" w14:textId="590DFD61" w:rsidR="008A17E9" w:rsidRDefault="008A17E9">
      <w:r>
        <w:t xml:space="preserve">Additional prevention information can be found here: </w:t>
      </w:r>
      <w:hyperlink r:id="rId6" w:history="1">
        <w:r w:rsidRPr="007327C7">
          <w:rPr>
            <w:rStyle w:val="Hyperlink"/>
          </w:rPr>
          <w:t>https://www2.gov.bc.ca/gov/content/safety/wildfire-status/prevention</w:t>
        </w:r>
      </w:hyperlink>
      <w:r>
        <w:t xml:space="preserve"> </w:t>
      </w:r>
    </w:p>
    <w:p w14:paraId="580D319A" w14:textId="2077EF0B" w:rsidR="006C1580" w:rsidRDefault="008A17E9">
      <w:r>
        <w:t>Current o</w:t>
      </w:r>
      <w:r w:rsidR="006C1580">
        <w:t>pen</w:t>
      </w:r>
      <w:r>
        <w:t xml:space="preserve"> burning</w:t>
      </w:r>
      <w:r w:rsidR="006C1580">
        <w:t xml:space="preserve"> prohibition</w:t>
      </w:r>
      <w:r>
        <w:t xml:space="preserve">s in the Coastal Fire Centre: </w:t>
      </w:r>
      <w:hyperlink r:id="rId7" w:anchor="CampfireBans" w:history="1">
        <w:r w:rsidRPr="007327C7">
          <w:rPr>
            <w:rStyle w:val="Hyperlink"/>
          </w:rPr>
          <w:t>http://bcfireinfo.for.gov.bc.ca/hprScripts/WildfireNews/DisplayBan.asp?ID=593#CampfireBans</w:t>
        </w:r>
      </w:hyperlink>
      <w:r>
        <w:t xml:space="preserve"> </w:t>
      </w:r>
    </w:p>
    <w:p w14:paraId="3836AABF" w14:textId="5953A84C" w:rsidR="006C1580" w:rsidRPr="008A17E9" w:rsidRDefault="008A17E9">
      <w:r w:rsidRPr="008A17E9">
        <w:t xml:space="preserve">To report a wildfire, please call 1-800-663-5555 or *5555 on </w:t>
      </w:r>
      <w:r w:rsidR="007A731E">
        <w:t xml:space="preserve">a </w:t>
      </w:r>
      <w:r w:rsidRPr="008A17E9">
        <w:t>cell</w:t>
      </w:r>
      <w:r w:rsidR="007A731E">
        <w:t xml:space="preserve"> phone</w:t>
      </w:r>
      <w:r w:rsidRPr="008A17E9">
        <w:t>. Any open fire reporting should go to the RAPP line: 1 877 952-RAPP (7277), *7277 (cell)</w:t>
      </w:r>
    </w:p>
    <w:sectPr w:rsidR="006C1580" w:rsidRPr="008A17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A2FB1"/>
    <w:multiLevelType w:val="multilevel"/>
    <w:tmpl w:val="944C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8F6DF9"/>
    <w:multiLevelType w:val="hybridMultilevel"/>
    <w:tmpl w:val="5E5A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E2"/>
    <w:rsid w:val="0007043C"/>
    <w:rsid w:val="003040A4"/>
    <w:rsid w:val="00383690"/>
    <w:rsid w:val="00513D1D"/>
    <w:rsid w:val="006C1580"/>
    <w:rsid w:val="00765FD9"/>
    <w:rsid w:val="007A731E"/>
    <w:rsid w:val="008A17E9"/>
    <w:rsid w:val="009169E2"/>
    <w:rsid w:val="00953887"/>
    <w:rsid w:val="00D1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4AC00"/>
  <w15:chartTrackingRefBased/>
  <w15:docId w15:val="{229301AB-8640-4438-A9FD-B8CB686E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69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9E2"/>
    <w:rPr>
      <w:color w:val="605E5C"/>
      <w:shd w:val="clear" w:color="auto" w:fill="E1DFDD"/>
    </w:rPr>
  </w:style>
  <w:style w:type="paragraph" w:customStyle="1" w:styleId="bcparagraph">
    <w:name w:val="bc_paragraph"/>
    <w:basedOn w:val="Normal"/>
    <w:rsid w:val="0091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169E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169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1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69E2"/>
    <w:rPr>
      <w:b/>
      <w:bCs/>
    </w:rPr>
  </w:style>
  <w:style w:type="paragraph" w:styleId="ListParagraph">
    <w:name w:val="List Paragraph"/>
    <w:basedOn w:val="Normal"/>
    <w:uiPriority w:val="34"/>
    <w:qFormat/>
    <w:rsid w:val="006C1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cfireinfo.for.gov.bc.ca/hprScripts/WildfireNews/DisplayBan.asp?ID=5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gov.bc.ca/gov/content/safety/wildfire-status/prevention" TargetMode="External"/><Relationship Id="rId5" Type="http://schemas.openxmlformats.org/officeDocument/2006/relationships/hyperlink" Target="https://www2.gov.bc.ca/gov/content/safety/wildfire-status/prevention/for-industry-commercial-operators/high-risk-activiti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Gordon FLNR:EX</dc:creator>
  <cp:keywords/>
  <dc:description/>
  <cp:lastModifiedBy>Drysdale, Marg FLNR:EX</cp:lastModifiedBy>
  <cp:revision>4</cp:revision>
  <dcterms:created xsi:type="dcterms:W3CDTF">2021-08-03T19:38:00Z</dcterms:created>
  <dcterms:modified xsi:type="dcterms:W3CDTF">2021-08-04T19:02:00Z</dcterms:modified>
</cp:coreProperties>
</file>