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80" w:rsidRDefault="00052F80" w:rsidP="00052F80">
      <w:pPr>
        <w:jc w:val="center"/>
      </w:pPr>
      <w:r>
        <w:t>Appeal to the Gabriola Island Local Trust Committee</w:t>
      </w:r>
    </w:p>
    <w:p w:rsidR="00052F80" w:rsidRDefault="00052F80" w:rsidP="00052F80">
      <w:pPr>
        <w:jc w:val="center"/>
      </w:pPr>
      <w:proofErr w:type="gramStart"/>
      <w:r>
        <w:t xml:space="preserve">Regarding, </w:t>
      </w:r>
      <w:proofErr w:type="spellStart"/>
      <w:r>
        <w:t>Mudge</w:t>
      </w:r>
      <w:proofErr w:type="spellEnd"/>
      <w:r>
        <w:t xml:space="preserve"> Island LUB amendments.</w:t>
      </w:r>
      <w:proofErr w:type="gramEnd"/>
    </w:p>
    <w:p w:rsidR="00052F80" w:rsidRDefault="00052F80" w:rsidP="00052F80">
      <w:pPr>
        <w:jc w:val="both"/>
      </w:pPr>
    </w:p>
    <w:p w:rsidR="00052F80" w:rsidRDefault="00052F80" w:rsidP="00052F80">
      <w:pPr>
        <w:jc w:val="both"/>
      </w:pPr>
      <w:r>
        <w:t xml:space="preserve">To: Melanie </w:t>
      </w:r>
      <w:proofErr w:type="spellStart"/>
      <w:r>
        <w:t>Mamoser</w:t>
      </w:r>
      <w:proofErr w:type="spellEnd"/>
      <w:r>
        <w:t xml:space="preserve"> at.  </w:t>
      </w:r>
      <w:hyperlink r:id="rId5" w:history="1">
        <w:r>
          <w:rPr>
            <w:rStyle w:val="Hyperlink"/>
          </w:rPr>
          <w:t>mmamoser@islandstrust.bc.ca</w:t>
        </w:r>
      </w:hyperlink>
    </w:p>
    <w:p w:rsidR="00052F80" w:rsidRDefault="00052F80" w:rsidP="00052F80">
      <w:pPr>
        <w:jc w:val="both"/>
      </w:pPr>
      <w:r>
        <w:t xml:space="preserve">        Heather O’Sullivan at </w:t>
      </w:r>
      <w:hyperlink r:id="rId6" w:history="1">
        <w:r>
          <w:rPr>
            <w:rStyle w:val="Hyperlink"/>
          </w:rPr>
          <w:t>hosulliva@islandstrust.bc.ca</w:t>
        </w:r>
      </w:hyperlink>
    </w:p>
    <w:p w:rsidR="00052F80" w:rsidRDefault="00052F80" w:rsidP="00052F80">
      <w:pPr>
        <w:jc w:val="both"/>
      </w:pPr>
      <w:r>
        <w:t xml:space="preserve">        Laura </w:t>
      </w:r>
      <w:proofErr w:type="spellStart"/>
      <w:r>
        <w:t>Busheikin</w:t>
      </w:r>
      <w:proofErr w:type="spellEnd"/>
      <w:r>
        <w:t xml:space="preserve"> at </w:t>
      </w:r>
      <w:hyperlink r:id="rId7" w:history="1">
        <w:r>
          <w:rPr>
            <w:rStyle w:val="Hyperlink"/>
          </w:rPr>
          <w:t>lbusheikin@islandstrust.bc.ca</w:t>
        </w:r>
      </w:hyperlink>
    </w:p>
    <w:p w:rsidR="00052F80" w:rsidRDefault="00052F80" w:rsidP="00052F80">
      <w:pPr>
        <w:jc w:val="both"/>
      </w:pPr>
      <w:r>
        <w:t xml:space="preserve">        Islands Trust at </w:t>
      </w:r>
      <w:hyperlink r:id="rId8" w:history="1">
        <w:r>
          <w:rPr>
            <w:rStyle w:val="Hyperlink"/>
          </w:rPr>
          <w:t>northinfo@islandstrust.bc.ca</w:t>
        </w:r>
      </w:hyperlink>
    </w:p>
    <w:p w:rsidR="00052F80" w:rsidRDefault="00052F80" w:rsidP="00052F80">
      <w:pPr>
        <w:jc w:val="both"/>
      </w:pPr>
    </w:p>
    <w:p w:rsidR="00052F80" w:rsidRDefault="00052F80" w:rsidP="00052F80">
      <w:pPr>
        <w:jc w:val="both"/>
      </w:pPr>
    </w:p>
    <w:p w:rsidR="00052F80" w:rsidRDefault="00052F80" w:rsidP="00052F80">
      <w:pPr>
        <w:jc w:val="both"/>
      </w:pPr>
    </w:p>
    <w:p w:rsidR="00052F80" w:rsidRDefault="00052F80" w:rsidP="00052F80">
      <w:pPr>
        <w:jc w:val="both"/>
      </w:pPr>
      <w:r>
        <w:t xml:space="preserve">My name is </w:t>
      </w:r>
      <w:r>
        <w:rPr>
          <w:u w:val="single"/>
        </w:rPr>
        <w:tab/>
      </w:r>
      <w:r>
        <w:rPr>
          <w:u w:val="single"/>
        </w:rPr>
        <w:tab/>
      </w:r>
      <w:r>
        <w:rPr>
          <w:u w:val="single"/>
        </w:rPr>
        <w:tab/>
      </w:r>
      <w:r>
        <w:rPr>
          <w:u w:val="single"/>
        </w:rPr>
        <w:tab/>
        <w:t xml:space="preserve"> </w:t>
      </w:r>
      <w:r>
        <w:t xml:space="preserve">and I am a property owner on </w:t>
      </w:r>
      <w:proofErr w:type="spellStart"/>
      <w:r>
        <w:t>Mudge</w:t>
      </w:r>
      <w:proofErr w:type="spellEnd"/>
      <w:r>
        <w:t xml:space="preserve"> Island.  I am writing to you today to express my support for our </w:t>
      </w:r>
      <w:proofErr w:type="spellStart"/>
      <w:r>
        <w:t>Mudge</w:t>
      </w:r>
      <w:proofErr w:type="spellEnd"/>
      <w:r>
        <w:t xml:space="preserve"> Island Advisory Planning Commission with respect to their recommendations regarding changes to our Land Use Bylaws relating to Lot Coverage.  As well, I urge you to likewise support our APC and their recommendations.</w:t>
      </w:r>
    </w:p>
    <w:p w:rsidR="00052F80" w:rsidRDefault="00052F80" w:rsidP="00052F80">
      <w:pPr>
        <w:jc w:val="both"/>
      </w:pPr>
    </w:p>
    <w:p w:rsidR="00052F80" w:rsidRDefault="00052F80" w:rsidP="00052F80">
      <w:pPr>
        <w:jc w:val="both"/>
      </w:pPr>
      <w:r>
        <w:t>I do not think that the process needs to be delayed any further by sending out questionnaires as proposed by Islands Trust Staff in the report prepared for your April 12</w:t>
      </w:r>
      <w:r>
        <w:rPr>
          <w:vertAlign w:val="superscript"/>
        </w:rPr>
        <w:t xml:space="preserve">, </w:t>
      </w:r>
      <w:r>
        <w:t>2018 LTC regular business meeting.  I ask in the most direct terms that at your next meeting, you request Staff to prepare amendments with respect to maximum lot coverage, as well as amending our current LUB definition of Structure.  To assist you in this endeavour I respectfully ask that you consider adopting these resolutions at your next meeting.</w:t>
      </w:r>
    </w:p>
    <w:p w:rsidR="00052F80" w:rsidRDefault="00052F80" w:rsidP="00052F80">
      <w:pPr>
        <w:jc w:val="both"/>
      </w:pPr>
    </w:p>
    <w:p w:rsidR="00052F80" w:rsidRDefault="00052F80" w:rsidP="00052F80">
      <w:pPr>
        <w:spacing w:after="160" w:line="256" w:lineRule="auto"/>
        <w:jc w:val="both"/>
        <w:rPr>
          <w:b/>
        </w:rPr>
      </w:pPr>
      <w:r>
        <w:rPr>
          <w:b/>
        </w:rPr>
        <w:t xml:space="preserve">Be it Resolved that the Gabriola Island Local Trust Committee request Staff to draft the following amendments to the </w:t>
      </w:r>
      <w:proofErr w:type="spellStart"/>
      <w:r>
        <w:rPr>
          <w:b/>
        </w:rPr>
        <w:t>Mudge</w:t>
      </w:r>
      <w:proofErr w:type="spellEnd"/>
      <w:r>
        <w:rPr>
          <w:b/>
        </w:rPr>
        <w:t xml:space="preserve"> Island Land Use Bylaw:   </w:t>
      </w:r>
      <w:r>
        <w:rPr>
          <w:rFonts w:eastAsiaTheme="minorHAnsi"/>
          <w:b/>
          <w:i/>
        </w:rPr>
        <w:t xml:space="preserve">That the definition of “Structure” contained in the </w:t>
      </w:r>
      <w:proofErr w:type="spellStart"/>
      <w:r>
        <w:rPr>
          <w:rFonts w:eastAsiaTheme="minorHAnsi"/>
          <w:b/>
          <w:i/>
        </w:rPr>
        <w:t>Mudge</w:t>
      </w:r>
      <w:proofErr w:type="spellEnd"/>
      <w:r>
        <w:rPr>
          <w:rFonts w:eastAsiaTheme="minorHAnsi"/>
          <w:b/>
          <w:i/>
        </w:rPr>
        <w:t xml:space="preserve"> Island LUB (2007) Part 1, be amended to read:  </w:t>
      </w:r>
      <w:r>
        <w:rPr>
          <w:b/>
          <w:i/>
        </w:rPr>
        <w:t xml:space="preserve">STRUCTURE means anything constructed or erected that is fixed to, supported by or sunk into land or water, whether underwater or otherwise, excluding gravel driveways for vehicle parking, sewage absorption fields, below ground septic tanks and cisterns.  For clarity, concrete and/or asphalt paving are considered structures. </w:t>
      </w:r>
    </w:p>
    <w:p w:rsidR="00052F80" w:rsidRDefault="00052F80" w:rsidP="00052F80">
      <w:pPr>
        <w:spacing w:after="160" w:line="256" w:lineRule="auto"/>
        <w:jc w:val="both"/>
        <w:rPr>
          <w:rFonts w:eastAsiaTheme="minorHAnsi"/>
          <w:b/>
          <w:i/>
        </w:rPr>
      </w:pPr>
      <w:r>
        <w:rPr>
          <w:b/>
        </w:rPr>
        <w:t xml:space="preserve">Be it Resolved that the Gabriola Island Local Trust Committee request Staff to draft the following amendments to the </w:t>
      </w:r>
      <w:proofErr w:type="spellStart"/>
      <w:r>
        <w:rPr>
          <w:b/>
        </w:rPr>
        <w:t>Mudge</w:t>
      </w:r>
      <w:proofErr w:type="spellEnd"/>
      <w:r>
        <w:rPr>
          <w:b/>
        </w:rPr>
        <w:t xml:space="preserve"> Island Land Use Bylaw:   </w:t>
      </w:r>
      <w:proofErr w:type="gramStart"/>
      <w:r>
        <w:rPr>
          <w:rFonts w:eastAsiaTheme="minorHAnsi"/>
          <w:b/>
          <w:i/>
        </w:rPr>
        <w:t xml:space="preserve">That  </w:t>
      </w:r>
      <w:proofErr w:type="spellStart"/>
      <w:r>
        <w:rPr>
          <w:rFonts w:eastAsiaTheme="minorHAnsi"/>
          <w:b/>
          <w:i/>
        </w:rPr>
        <w:t>Mudge</w:t>
      </w:r>
      <w:proofErr w:type="spellEnd"/>
      <w:proofErr w:type="gramEnd"/>
      <w:r>
        <w:rPr>
          <w:rFonts w:eastAsiaTheme="minorHAnsi"/>
          <w:b/>
          <w:i/>
        </w:rPr>
        <w:t xml:space="preserve"> Island LUB Part 5, Section 5.1-4 be amended to read The maximum lot coverage for lots less than 1 (one) hectare is 20%.  The maximum lot coverage for lots 1 (one) hectare or larger is 10%.</w:t>
      </w:r>
    </w:p>
    <w:p w:rsidR="00052F80" w:rsidRDefault="00052F80" w:rsidP="00052F80">
      <w:pPr>
        <w:jc w:val="both"/>
      </w:pPr>
      <w:r>
        <w:rPr>
          <w:b/>
          <w:i/>
        </w:rPr>
        <w:t xml:space="preserve">Be it Resolved that the Gabriola Island Local Trust Committee request Staff to draft a resolution referring APC Referral Request 6500-20-Mudge Island OCP/LUB Review Project for Lot Coverage back to the </w:t>
      </w:r>
      <w:proofErr w:type="spellStart"/>
      <w:r>
        <w:rPr>
          <w:b/>
          <w:i/>
        </w:rPr>
        <w:t>Mudge</w:t>
      </w:r>
      <w:proofErr w:type="spellEnd"/>
      <w:r>
        <w:rPr>
          <w:b/>
          <w:i/>
        </w:rPr>
        <w:t xml:space="preserve"> Island APC for further review and that a report of this review be sent to the LTC in advance of their May 3, 2018 Regular Business Meeting.</w:t>
      </w:r>
    </w:p>
    <w:p w:rsidR="00052F80" w:rsidRDefault="00052F80" w:rsidP="00052F80">
      <w:pPr>
        <w:jc w:val="both"/>
      </w:pPr>
    </w:p>
    <w:p w:rsidR="00052F80" w:rsidRDefault="00052F80" w:rsidP="00052F80">
      <w:pPr>
        <w:jc w:val="both"/>
      </w:pPr>
      <w:r>
        <w:t>Respectfully,</w:t>
      </w:r>
    </w:p>
    <w:p w:rsidR="00052F80" w:rsidRDefault="00052F80" w:rsidP="00052F80">
      <w:pPr>
        <w:jc w:val="both"/>
      </w:pPr>
    </w:p>
    <w:p w:rsidR="00052F80" w:rsidRDefault="00052F80" w:rsidP="00052F80">
      <w:pPr>
        <w:jc w:val="both"/>
      </w:pPr>
    </w:p>
    <w:p w:rsidR="00052F80" w:rsidRDefault="00052F80" w:rsidP="00052F80">
      <w:pPr>
        <w:spacing w:after="160" w:line="256" w:lineRule="auto"/>
        <w:jc w:val="both"/>
        <w:rPr>
          <w:rFonts w:eastAsiaTheme="minorHAnsi"/>
          <w:b/>
          <w:i/>
        </w:rPr>
      </w:pPr>
    </w:p>
    <w:p w:rsidR="00052F80" w:rsidRDefault="00052F80" w:rsidP="00052F80">
      <w:pPr>
        <w:jc w:val="both"/>
      </w:pPr>
    </w:p>
    <w:p w:rsidR="009275F4" w:rsidRDefault="009275F4">
      <w:bookmarkStart w:id="0" w:name="_GoBack"/>
      <w:bookmarkEnd w:id="0"/>
    </w:p>
    <w:sectPr w:rsidR="00927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80"/>
    <w:rsid w:val="00052F80"/>
    <w:rsid w:val="00927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8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8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info@islandstrust.bc.ca" TargetMode="External"/><Relationship Id="rId3" Type="http://schemas.openxmlformats.org/officeDocument/2006/relationships/settings" Target="settings.xml"/><Relationship Id="rId7" Type="http://schemas.openxmlformats.org/officeDocument/2006/relationships/hyperlink" Target="mailto:lbusheikin@islandstrust.b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sulliva@islandstrust.bc.ca" TargetMode="External"/><Relationship Id="rId5" Type="http://schemas.openxmlformats.org/officeDocument/2006/relationships/hyperlink" Target="mailto:mmamoser@islandstrust.b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2287</Characters>
  <Application>Microsoft Office Word</Application>
  <DocSecurity>0</DocSecurity>
  <Lines>19</Lines>
  <Paragraphs>5</Paragraphs>
  <ScaleCrop>false</ScaleCrop>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2018-04-07T20:21:00Z</dcterms:created>
  <dcterms:modified xsi:type="dcterms:W3CDTF">2018-04-07T20:23:00Z</dcterms:modified>
</cp:coreProperties>
</file>